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611656">
        <w:rPr>
          <w:rFonts w:ascii="Arial" w:hAnsi="Arial" w:cs="Arial"/>
          <w:b/>
          <w:bCs/>
          <w:color w:val="000000"/>
          <w:szCs w:val="24"/>
        </w:rPr>
        <w:t>4</w:t>
      </w:r>
      <w:r w:rsidR="00A74069">
        <w:rPr>
          <w:rFonts w:ascii="Arial" w:hAnsi="Arial" w:cs="Arial"/>
          <w:b/>
          <w:bCs/>
          <w:color w:val="000000"/>
          <w:szCs w:val="24"/>
        </w:rPr>
        <w:t>8</w:t>
      </w:r>
      <w:r>
        <w:rPr>
          <w:rFonts w:ascii="Arial" w:hAnsi="Arial" w:cs="Arial"/>
          <w:b/>
          <w:bCs/>
          <w:color w:val="000000"/>
          <w:szCs w:val="24"/>
        </w:rPr>
        <w:t xml:space="preserve">/2019 - </w:t>
      </w:r>
      <w:r w:rsidR="00ED7513">
        <w:rPr>
          <w:rFonts w:ascii="Arial" w:hAnsi="Arial" w:cs="Arial"/>
          <w:b/>
          <w:bCs/>
          <w:color w:val="000000"/>
          <w:szCs w:val="24"/>
        </w:rPr>
        <w:t>CMD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A74069">
        <w:rPr>
          <w:rFonts w:ascii="Arial" w:hAnsi="Arial" w:cs="Arial"/>
          <w:b/>
          <w:bCs/>
          <w:color w:val="000000"/>
          <w:szCs w:val="24"/>
        </w:rPr>
        <w:t>18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A74069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ED7513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</w:t>
      </w:r>
      <w:r w:rsidR="0061165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Prof. Dr. </w:t>
      </w:r>
      <w:r w:rsidR="00611656">
        <w:rPr>
          <w:rFonts w:ascii="Arial" w:hAnsi="Arial" w:cs="Arial"/>
          <w:b/>
          <w:bCs/>
          <w:szCs w:val="24"/>
        </w:rPr>
        <w:t xml:space="preserve">Andreas Joaquim </w:t>
      </w:r>
      <w:proofErr w:type="spellStart"/>
      <w:r w:rsidR="00611656">
        <w:rPr>
          <w:rFonts w:ascii="Arial" w:hAnsi="Arial" w:cs="Arial"/>
          <w:b/>
          <w:bCs/>
          <w:szCs w:val="24"/>
        </w:rPr>
        <w:t>Krell</w:t>
      </w:r>
      <w:proofErr w:type="spellEnd"/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A643F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Prof. Dr. </w:t>
      </w:r>
      <w:r w:rsidR="00611656">
        <w:rPr>
          <w:rFonts w:ascii="Arial" w:hAnsi="Arial" w:cs="Arial"/>
          <w:b/>
          <w:bCs/>
          <w:szCs w:val="24"/>
        </w:rPr>
        <w:t>Alberto Jorge Correia de Barros Lima</w:t>
      </w:r>
      <w:r>
        <w:rPr>
          <w:rFonts w:ascii="Arial" w:hAnsi="Arial" w:cs="Arial"/>
          <w:b/>
          <w:bCs/>
          <w:szCs w:val="24"/>
        </w:rPr>
        <w:t xml:space="preserve"> 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e </w:t>
      </w:r>
      <w:r w:rsidR="00A74069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A74069">
        <w:rPr>
          <w:rFonts w:ascii="Arial" w:hAnsi="Arial" w:cs="Arial"/>
          <w:b/>
          <w:bCs/>
          <w:color w:val="000000"/>
          <w:szCs w:val="24"/>
        </w:rPr>
        <w:t>Marcos Antônio Rodrigues Vasconcelos Filho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A74069">
        <w:rPr>
          <w:rFonts w:ascii="Arial" w:hAnsi="Arial" w:cs="Arial"/>
          <w:b/>
          <w:bCs/>
          <w:color w:val="000000"/>
          <w:szCs w:val="24"/>
        </w:rPr>
        <w:t>UNINASSAU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</w:t>
      </w:r>
      <w:r w:rsidR="00611656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mestrand</w:t>
      </w:r>
      <w:r w:rsidR="00611656">
        <w:rPr>
          <w:rFonts w:ascii="Arial" w:hAnsi="Arial" w:cs="Arial"/>
          <w:color w:val="000000"/>
          <w:szCs w:val="24"/>
        </w:rPr>
        <w:t>a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611656">
      <w:pPr>
        <w:jc w:val="center"/>
      </w:pPr>
      <w:r>
        <w:rPr>
          <w:rFonts w:ascii="Arial" w:hAnsi="Arial" w:cs="Arial"/>
          <w:szCs w:val="24"/>
          <w:u w:val="single"/>
        </w:rPr>
        <w:t>LARYSSA CUSTÓDIO DE FRANÇA PEREIRA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611656">
        <w:rPr>
          <w:rFonts w:ascii="Arial" w:eastAsia="Times New Roman" w:hAnsi="Arial" w:cs="Arial"/>
          <w:color w:val="000000"/>
          <w:szCs w:val="24"/>
        </w:rPr>
        <w:t xml:space="preserve">A PROTEÇÃO DO PATRIMÔNIO CULTURAL: Entre o dever do Estado, o </w:t>
      </w:r>
      <w:proofErr w:type="gramStart"/>
      <w:r w:rsidR="00611656">
        <w:rPr>
          <w:rFonts w:ascii="Arial" w:eastAsia="Times New Roman" w:hAnsi="Arial" w:cs="Arial"/>
          <w:color w:val="000000"/>
          <w:szCs w:val="24"/>
        </w:rPr>
        <w:t>princípio</w:t>
      </w:r>
      <w:proofErr w:type="gramEnd"/>
      <w:r w:rsidR="00611656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="00611656">
        <w:rPr>
          <w:rFonts w:ascii="Arial" w:eastAsia="Times New Roman" w:hAnsi="Arial" w:cs="Arial"/>
          <w:color w:val="000000"/>
          <w:szCs w:val="24"/>
        </w:rPr>
        <w:t>da</w:t>
      </w:r>
      <w:proofErr w:type="gramEnd"/>
      <w:r w:rsidR="00611656">
        <w:rPr>
          <w:rFonts w:ascii="Arial" w:eastAsia="Times New Roman" w:hAnsi="Arial" w:cs="Arial"/>
          <w:color w:val="000000"/>
          <w:szCs w:val="24"/>
        </w:rPr>
        <w:t xml:space="preserve"> participação popular e os desafios das políticas públicas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r w:rsidR="00611656">
        <w:rPr>
          <w:rFonts w:ascii="Arial" w:hAnsi="Arial" w:cs="Arial"/>
          <w:b/>
          <w:bCs/>
          <w:szCs w:val="24"/>
        </w:rPr>
        <w:t>George Sarmento Lins Júnior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A74069">
        <w:rPr>
          <w:rFonts w:ascii="Arial" w:hAnsi="Arial" w:cs="Arial"/>
          <w:b/>
          <w:bCs/>
          <w:color w:val="000000"/>
          <w:szCs w:val="24"/>
        </w:rPr>
        <w:t>18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A74069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611656">
        <w:rPr>
          <w:rFonts w:ascii="Arial" w:hAnsi="Arial" w:cs="Arial"/>
          <w:b/>
          <w:bCs/>
          <w:color w:val="000000"/>
          <w:szCs w:val="24"/>
        </w:rPr>
        <w:t>quinta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A74069">
        <w:rPr>
          <w:rFonts w:ascii="Arial" w:hAnsi="Arial" w:cs="Arial"/>
          <w:b/>
          <w:bCs/>
          <w:color w:val="000000"/>
          <w:szCs w:val="24"/>
        </w:rPr>
        <w:t>10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A74069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ED7513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EF" w:rsidRDefault="00B428EF" w:rsidP="00355954">
      <w:r>
        <w:separator/>
      </w:r>
    </w:p>
  </w:endnote>
  <w:endnote w:type="continuationSeparator" w:id="0">
    <w:p w:rsidR="00B428EF" w:rsidRDefault="00B428EF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EF" w:rsidRDefault="00B428EF" w:rsidP="00355954">
      <w:r>
        <w:separator/>
      </w:r>
    </w:p>
  </w:footnote>
  <w:footnote w:type="continuationSeparator" w:id="0">
    <w:p w:rsidR="00B428EF" w:rsidRDefault="00B428EF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ED7513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611656" w:rsidRDefault="00611656">
    <w:pPr>
      <w:jc w:val="center"/>
      <w:rPr>
        <w:rFonts w:ascii="Arial" w:hAnsi="Arial" w:cs="Arial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1D4FE7"/>
    <w:rsid w:val="00276347"/>
    <w:rsid w:val="00354033"/>
    <w:rsid w:val="00355954"/>
    <w:rsid w:val="00386C18"/>
    <w:rsid w:val="00470830"/>
    <w:rsid w:val="00475060"/>
    <w:rsid w:val="004A4020"/>
    <w:rsid w:val="004D68D5"/>
    <w:rsid w:val="004D6A15"/>
    <w:rsid w:val="005B1DEB"/>
    <w:rsid w:val="00611656"/>
    <w:rsid w:val="00710258"/>
    <w:rsid w:val="0092142E"/>
    <w:rsid w:val="00966AF8"/>
    <w:rsid w:val="00A643FF"/>
    <w:rsid w:val="00A74069"/>
    <w:rsid w:val="00AD7D44"/>
    <w:rsid w:val="00AE22DF"/>
    <w:rsid w:val="00B428EF"/>
    <w:rsid w:val="00B45E06"/>
    <w:rsid w:val="00BF63A8"/>
    <w:rsid w:val="00C0045A"/>
    <w:rsid w:val="00C916F5"/>
    <w:rsid w:val="00CD5CF6"/>
    <w:rsid w:val="00D92119"/>
    <w:rsid w:val="00DC6FB4"/>
    <w:rsid w:val="00DD1F5A"/>
    <w:rsid w:val="00E06382"/>
    <w:rsid w:val="00ED7513"/>
    <w:rsid w:val="00F8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C6FB4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C6FB4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6EE0-EA5A-456D-A45F-A368B028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67</cp:revision>
  <cp:lastPrinted>2017-06-06T09:10:00Z</cp:lastPrinted>
  <dcterms:created xsi:type="dcterms:W3CDTF">2015-03-20T11:01:00Z</dcterms:created>
  <dcterms:modified xsi:type="dcterms:W3CDTF">2019-07-01T13:22:00Z</dcterms:modified>
  <dc:language>pt-BR</dc:language>
</cp:coreProperties>
</file>